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EB261" w14:textId="1A3DEE95" w:rsidR="002C1313" w:rsidRDefault="002C1313" w:rsidP="002C1313">
      <w:pPr>
        <w:jc w:val="center"/>
        <w:rPr>
          <w:rFonts w:ascii="Times New Roman" w:hAnsi="Times New Roman" w:cs="Times New Roman"/>
          <w:b/>
          <w:bCs/>
          <w:sz w:val="24"/>
          <w:szCs w:val="24"/>
        </w:rPr>
      </w:pPr>
      <w:r>
        <w:rPr>
          <w:rFonts w:ascii="Times New Roman" w:hAnsi="Times New Roman" w:cs="Times New Roman"/>
          <w:b/>
          <w:bCs/>
          <w:sz w:val="24"/>
          <w:szCs w:val="24"/>
        </w:rPr>
        <w:t xml:space="preserve">ASCC Arts and Humanities 2 Panel </w:t>
      </w:r>
    </w:p>
    <w:p w14:paraId="54F684CC" w14:textId="62AC098D" w:rsidR="002C1313" w:rsidRDefault="00EF322C" w:rsidP="002C1313">
      <w:pPr>
        <w:jc w:val="center"/>
        <w:rPr>
          <w:rFonts w:ascii="Times New Roman" w:hAnsi="Times New Roman" w:cs="Times New Roman"/>
          <w:sz w:val="24"/>
          <w:szCs w:val="24"/>
        </w:rPr>
      </w:pPr>
      <w:r>
        <w:rPr>
          <w:rFonts w:ascii="Times New Roman" w:hAnsi="Times New Roman" w:cs="Times New Roman"/>
          <w:sz w:val="24"/>
          <w:szCs w:val="24"/>
        </w:rPr>
        <w:t>A</w:t>
      </w:r>
      <w:r w:rsidR="009F0926">
        <w:rPr>
          <w:rFonts w:ascii="Times New Roman" w:hAnsi="Times New Roman" w:cs="Times New Roman"/>
          <w:sz w:val="24"/>
          <w:szCs w:val="24"/>
        </w:rPr>
        <w:t>pproved</w:t>
      </w:r>
      <w:r w:rsidR="002C1313">
        <w:rPr>
          <w:rFonts w:ascii="Times New Roman" w:hAnsi="Times New Roman" w:cs="Times New Roman"/>
          <w:sz w:val="24"/>
          <w:szCs w:val="24"/>
        </w:rPr>
        <w:t xml:space="preserve"> Minutes</w:t>
      </w:r>
    </w:p>
    <w:p w14:paraId="2FF7D416" w14:textId="2F8B763D" w:rsidR="002C1313" w:rsidRDefault="002C1313" w:rsidP="002C1313">
      <w:pPr>
        <w:rPr>
          <w:rFonts w:ascii="Times New Roman" w:hAnsi="Times New Roman" w:cs="Times New Roman"/>
          <w:sz w:val="24"/>
          <w:szCs w:val="24"/>
        </w:rPr>
      </w:pPr>
      <w:r>
        <w:rPr>
          <w:rFonts w:ascii="Times New Roman" w:hAnsi="Times New Roman" w:cs="Times New Roman"/>
          <w:sz w:val="24"/>
          <w:szCs w:val="24"/>
        </w:rPr>
        <w:t>Monday, April 26</w:t>
      </w:r>
      <w:r w:rsidRPr="002C1313">
        <w:rPr>
          <w:rFonts w:ascii="Times New Roman" w:hAnsi="Times New Roman" w:cs="Times New Roman"/>
          <w:sz w:val="24"/>
          <w:szCs w:val="24"/>
          <w:vertAlign w:val="superscript"/>
        </w:rPr>
        <w:t>th</w:t>
      </w:r>
      <w:r>
        <w:rPr>
          <w:rFonts w:ascii="Times New Roman" w:hAnsi="Times New Roman" w:cs="Times New Roman"/>
          <w:sz w:val="24"/>
          <w:szCs w:val="24"/>
        </w:rPr>
        <w:t>, 2021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12:30PM – 2:00PM</w:t>
      </w:r>
    </w:p>
    <w:p w14:paraId="4F6F69E1" w14:textId="63AF7808" w:rsidR="002C1313" w:rsidRDefault="002C1313" w:rsidP="002C1313">
      <w:pPr>
        <w:rPr>
          <w:rFonts w:ascii="Times New Roman" w:hAnsi="Times New Roman" w:cs="Times New Roman"/>
          <w:sz w:val="24"/>
          <w:szCs w:val="24"/>
        </w:rPr>
      </w:pPr>
      <w:proofErr w:type="spellStart"/>
      <w:r>
        <w:rPr>
          <w:rFonts w:ascii="Times New Roman" w:hAnsi="Times New Roman" w:cs="Times New Roman"/>
          <w:sz w:val="24"/>
          <w:szCs w:val="24"/>
        </w:rPr>
        <w:t>CarmenZoom</w:t>
      </w:r>
      <w:proofErr w:type="spellEnd"/>
    </w:p>
    <w:p w14:paraId="5D9CC5DD" w14:textId="625F975C" w:rsidR="002C1313" w:rsidRDefault="002C1313" w:rsidP="002C1313">
      <w:pPr>
        <w:rPr>
          <w:rFonts w:ascii="Times New Roman" w:hAnsi="Times New Roman" w:cs="Times New Roman"/>
          <w:sz w:val="24"/>
          <w:szCs w:val="24"/>
        </w:rPr>
      </w:pPr>
    </w:p>
    <w:p w14:paraId="083E89BB" w14:textId="27E517DA" w:rsidR="002C1313" w:rsidRDefault="002C1313" w:rsidP="002C1313">
      <w:pPr>
        <w:rPr>
          <w:rFonts w:ascii="Times New Roman" w:hAnsi="Times New Roman" w:cs="Times New Roman"/>
          <w:sz w:val="24"/>
          <w:szCs w:val="24"/>
        </w:rPr>
      </w:pPr>
      <w:r>
        <w:rPr>
          <w:rFonts w:ascii="Times New Roman" w:hAnsi="Times New Roman" w:cs="Times New Roman"/>
          <w:b/>
          <w:bCs/>
          <w:sz w:val="24"/>
          <w:szCs w:val="24"/>
        </w:rPr>
        <w:t>Attendees</w:t>
      </w:r>
      <w:r>
        <w:rPr>
          <w:rFonts w:ascii="Times New Roman" w:hAnsi="Times New Roman" w:cs="Times New Roman"/>
          <w:sz w:val="24"/>
          <w:szCs w:val="24"/>
        </w:rPr>
        <w:t xml:space="preserve">: Bitters, Folden, Hilty, Martinez-Cruz, </w:t>
      </w:r>
      <w:proofErr w:type="spellStart"/>
      <w:r>
        <w:rPr>
          <w:rFonts w:ascii="Times New Roman" w:hAnsi="Times New Roman" w:cs="Times New Roman"/>
          <w:sz w:val="24"/>
          <w:szCs w:val="24"/>
        </w:rPr>
        <w:t>Podalsky</w:t>
      </w:r>
      <w:proofErr w:type="spellEnd"/>
      <w:r>
        <w:rPr>
          <w:rFonts w:ascii="Times New Roman" w:hAnsi="Times New Roman" w:cs="Times New Roman"/>
          <w:sz w:val="24"/>
          <w:szCs w:val="24"/>
        </w:rPr>
        <w:t>, Romero, Vankeerbergen, Wilson</w:t>
      </w:r>
    </w:p>
    <w:p w14:paraId="1AD0CDFB" w14:textId="577ACA1C" w:rsidR="002C1313" w:rsidRDefault="002C1313" w:rsidP="002C1313">
      <w:pPr>
        <w:rPr>
          <w:rFonts w:ascii="Times New Roman" w:hAnsi="Times New Roman" w:cs="Times New Roman"/>
          <w:sz w:val="24"/>
          <w:szCs w:val="24"/>
        </w:rPr>
      </w:pPr>
    </w:p>
    <w:p w14:paraId="1CA8694B" w14:textId="6189B5E4" w:rsidR="002C1313" w:rsidRDefault="002C1313" w:rsidP="002C131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Approval of 04/12/2021 Minutes</w:t>
      </w:r>
    </w:p>
    <w:p w14:paraId="7B13D6F9" w14:textId="645E1093" w:rsidR="002C1313" w:rsidRDefault="002C1313" w:rsidP="002C1313">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Folden, Romero, </w:t>
      </w:r>
      <w:r>
        <w:rPr>
          <w:rFonts w:ascii="Times New Roman" w:hAnsi="Times New Roman" w:cs="Times New Roman"/>
          <w:b/>
          <w:bCs/>
          <w:sz w:val="24"/>
          <w:szCs w:val="24"/>
        </w:rPr>
        <w:t xml:space="preserve">unanimously approved </w:t>
      </w:r>
    </w:p>
    <w:p w14:paraId="07AED343" w14:textId="02ED6029" w:rsidR="002C1313" w:rsidRDefault="002C1313" w:rsidP="002C131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Revision of Spanish BA – New </w:t>
      </w:r>
      <w:proofErr w:type="spellStart"/>
      <w:r>
        <w:rPr>
          <w:rFonts w:ascii="Times New Roman" w:hAnsi="Times New Roman" w:cs="Times New Roman"/>
          <w:sz w:val="24"/>
          <w:szCs w:val="24"/>
        </w:rPr>
        <w:t>LatinX</w:t>
      </w:r>
      <w:proofErr w:type="spellEnd"/>
      <w:r>
        <w:rPr>
          <w:rFonts w:ascii="Times New Roman" w:hAnsi="Times New Roman" w:cs="Times New Roman"/>
          <w:sz w:val="24"/>
          <w:szCs w:val="24"/>
        </w:rPr>
        <w:t xml:space="preserve"> LLLC track (return) (guests: Laura </w:t>
      </w:r>
      <w:proofErr w:type="spellStart"/>
      <w:r>
        <w:rPr>
          <w:rFonts w:ascii="Times New Roman" w:hAnsi="Times New Roman" w:cs="Times New Roman"/>
          <w:sz w:val="24"/>
          <w:szCs w:val="24"/>
        </w:rPr>
        <w:t>Podalsky</w:t>
      </w:r>
      <w:proofErr w:type="spellEnd"/>
      <w:r>
        <w:rPr>
          <w:rFonts w:ascii="Times New Roman" w:hAnsi="Times New Roman" w:cs="Times New Roman"/>
          <w:sz w:val="24"/>
          <w:szCs w:val="24"/>
        </w:rPr>
        <w:t xml:space="preserve"> and Paloma Martinez-Cruz) </w:t>
      </w:r>
    </w:p>
    <w:p w14:paraId="413F86A9" w14:textId="29B2917D" w:rsidR="002C1313" w:rsidRDefault="002C1313" w:rsidP="002C1313">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The Panel noted that all their previous concerns </w:t>
      </w:r>
      <w:r w:rsidR="009F0926">
        <w:rPr>
          <w:rFonts w:ascii="Times New Roman" w:hAnsi="Times New Roman" w:cs="Times New Roman"/>
          <w:sz w:val="24"/>
          <w:szCs w:val="24"/>
        </w:rPr>
        <w:t xml:space="preserve">were </w:t>
      </w:r>
      <w:r>
        <w:rPr>
          <w:rFonts w:ascii="Times New Roman" w:hAnsi="Times New Roman" w:cs="Times New Roman"/>
          <w:sz w:val="24"/>
          <w:szCs w:val="24"/>
        </w:rPr>
        <w:t xml:space="preserve">very thoroughly </w:t>
      </w:r>
      <w:proofErr w:type="gramStart"/>
      <w:r>
        <w:rPr>
          <w:rFonts w:ascii="Times New Roman" w:hAnsi="Times New Roman" w:cs="Times New Roman"/>
          <w:sz w:val="24"/>
          <w:szCs w:val="24"/>
        </w:rPr>
        <w:t>satisfied</w:t>
      </w:r>
      <w:proofErr w:type="gramEnd"/>
      <w:r>
        <w:rPr>
          <w:rFonts w:ascii="Times New Roman" w:hAnsi="Times New Roman" w:cs="Times New Roman"/>
          <w:sz w:val="24"/>
          <w:szCs w:val="24"/>
        </w:rPr>
        <w:t xml:space="preserve"> and the reworking of the rationale was very persuasive. </w:t>
      </w:r>
    </w:p>
    <w:p w14:paraId="6627982D" w14:textId="6C97FA0E" w:rsidR="002C1313" w:rsidRPr="002C1313" w:rsidRDefault="002C1313" w:rsidP="002C1313">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Folden, Romero, </w:t>
      </w:r>
      <w:r>
        <w:rPr>
          <w:rFonts w:ascii="Times New Roman" w:hAnsi="Times New Roman" w:cs="Times New Roman"/>
          <w:b/>
          <w:bCs/>
          <w:sz w:val="24"/>
          <w:szCs w:val="24"/>
        </w:rPr>
        <w:t>unanimously approved</w:t>
      </w:r>
      <w:r w:rsidR="0094621B">
        <w:rPr>
          <w:rFonts w:ascii="Times New Roman" w:hAnsi="Times New Roman" w:cs="Times New Roman"/>
          <w:b/>
          <w:bCs/>
          <w:sz w:val="24"/>
          <w:szCs w:val="24"/>
        </w:rPr>
        <w:t xml:space="preserve"> </w:t>
      </w:r>
      <w:r w:rsidR="0094621B">
        <w:rPr>
          <w:rFonts w:ascii="Times New Roman" w:hAnsi="Times New Roman" w:cs="Times New Roman"/>
          <w:sz w:val="24"/>
          <w:szCs w:val="24"/>
        </w:rPr>
        <w:t>with one comment</w:t>
      </w:r>
    </w:p>
    <w:p w14:paraId="57EFCBBA" w14:textId="77777777" w:rsidR="002C1313" w:rsidRDefault="002C1313" w:rsidP="002C131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Art BFA credit change (return) </w:t>
      </w:r>
    </w:p>
    <w:p w14:paraId="33A14085" w14:textId="77777777" w:rsidR="002C1313" w:rsidRDefault="002C1313" w:rsidP="002C1313">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Romero, Folden, </w:t>
      </w:r>
      <w:r>
        <w:rPr>
          <w:rFonts w:ascii="Times New Roman" w:hAnsi="Times New Roman" w:cs="Times New Roman"/>
          <w:b/>
          <w:bCs/>
          <w:sz w:val="24"/>
          <w:szCs w:val="24"/>
        </w:rPr>
        <w:t xml:space="preserve">unanimously approved </w:t>
      </w:r>
    </w:p>
    <w:p w14:paraId="294D4AAB" w14:textId="77777777" w:rsidR="002C1313" w:rsidRDefault="002C1313" w:rsidP="002C131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Russian 5160 (course change; credit hour change from 1 to 3 &amp; change to number of maximum completions) (return) </w:t>
      </w:r>
    </w:p>
    <w:p w14:paraId="66F0415A" w14:textId="77777777" w:rsidR="002C1313" w:rsidRPr="002C1313" w:rsidRDefault="002C1313" w:rsidP="002C1313">
      <w:pPr>
        <w:pStyle w:val="ListParagraph"/>
        <w:numPr>
          <w:ilvl w:val="1"/>
          <w:numId w:val="1"/>
        </w:numPr>
        <w:rPr>
          <w:rFonts w:ascii="Times New Roman" w:hAnsi="Times New Roman" w:cs="Times New Roman"/>
          <w:sz w:val="24"/>
          <w:szCs w:val="24"/>
        </w:rPr>
      </w:pPr>
      <w:r>
        <w:rPr>
          <w:rFonts w:ascii="Times New Roman" w:hAnsi="Times New Roman" w:cs="Times New Roman"/>
          <w:i/>
          <w:iCs/>
          <w:sz w:val="24"/>
          <w:szCs w:val="24"/>
        </w:rPr>
        <w:t xml:space="preserve">On pages 2 and 3 of the </w:t>
      </w:r>
      <w:proofErr w:type="gramStart"/>
      <w:r>
        <w:rPr>
          <w:rFonts w:ascii="Times New Roman" w:hAnsi="Times New Roman" w:cs="Times New Roman"/>
          <w:i/>
          <w:iCs/>
          <w:sz w:val="24"/>
          <w:szCs w:val="24"/>
        </w:rPr>
        <w:t>syllabus</w:t>
      </w:r>
      <w:proofErr w:type="gramEnd"/>
      <w:r>
        <w:rPr>
          <w:rFonts w:ascii="Times New Roman" w:hAnsi="Times New Roman" w:cs="Times New Roman"/>
          <w:i/>
          <w:iCs/>
          <w:sz w:val="24"/>
          <w:szCs w:val="24"/>
        </w:rPr>
        <w:t xml:space="preserve">, under “Grading Scale”, there are two values to receive a grade of “A”. The Panel recommends combining these two values, as this could be confusing to students. </w:t>
      </w:r>
    </w:p>
    <w:p w14:paraId="678EBD50" w14:textId="0584A57E" w:rsidR="002C1313" w:rsidRPr="002C1313" w:rsidRDefault="002C1313" w:rsidP="002C1313">
      <w:pPr>
        <w:pStyle w:val="ListParagraph"/>
        <w:numPr>
          <w:ilvl w:val="1"/>
          <w:numId w:val="1"/>
        </w:numPr>
        <w:rPr>
          <w:rFonts w:ascii="Times New Roman" w:hAnsi="Times New Roman" w:cs="Times New Roman"/>
          <w:sz w:val="24"/>
          <w:szCs w:val="24"/>
        </w:rPr>
      </w:pPr>
      <w:r>
        <w:rPr>
          <w:rFonts w:ascii="Times New Roman" w:hAnsi="Times New Roman" w:cs="Times New Roman"/>
          <w:i/>
          <w:iCs/>
          <w:sz w:val="24"/>
          <w:szCs w:val="24"/>
        </w:rPr>
        <w:t xml:space="preserve">On page 3 of the syllabus, under “Graded work”, it mentions that homework should take a minimum of 4-5 hours each week. The Panel recommends increasing this to 6 hours a week to meet the credit hour standard of 6 hours per week of outside-of-class work to receive a letter grade of “C” for a </w:t>
      </w:r>
      <w:proofErr w:type="gramStart"/>
      <w:r>
        <w:rPr>
          <w:rFonts w:ascii="Times New Roman" w:hAnsi="Times New Roman" w:cs="Times New Roman"/>
          <w:i/>
          <w:iCs/>
          <w:sz w:val="24"/>
          <w:szCs w:val="24"/>
        </w:rPr>
        <w:t>3 credit</w:t>
      </w:r>
      <w:proofErr w:type="gramEnd"/>
      <w:r>
        <w:rPr>
          <w:rFonts w:ascii="Times New Roman" w:hAnsi="Times New Roman" w:cs="Times New Roman"/>
          <w:i/>
          <w:iCs/>
          <w:sz w:val="24"/>
          <w:szCs w:val="24"/>
        </w:rPr>
        <w:t xml:space="preserve"> hour course. </w:t>
      </w:r>
    </w:p>
    <w:p w14:paraId="4CCD85E0" w14:textId="0A7544E1" w:rsidR="002C1313" w:rsidRPr="002C1313" w:rsidRDefault="002C1313" w:rsidP="002C1313">
      <w:pPr>
        <w:pStyle w:val="ListParagraph"/>
        <w:numPr>
          <w:ilvl w:val="1"/>
          <w:numId w:val="1"/>
        </w:numPr>
        <w:rPr>
          <w:rFonts w:ascii="Times New Roman" w:hAnsi="Times New Roman" w:cs="Times New Roman"/>
          <w:sz w:val="24"/>
          <w:szCs w:val="24"/>
        </w:rPr>
      </w:pPr>
      <w:r>
        <w:rPr>
          <w:rFonts w:ascii="Times New Roman" w:hAnsi="Times New Roman" w:cs="Times New Roman"/>
          <w:i/>
          <w:iCs/>
          <w:sz w:val="24"/>
          <w:szCs w:val="24"/>
        </w:rPr>
        <w:t xml:space="preserve">The Panel asks the instructor to consider whether the requirements for the “Final Project” (as found on page 3 of the syllabus) are adequate for a </w:t>
      </w:r>
      <w:proofErr w:type="gramStart"/>
      <w:r>
        <w:rPr>
          <w:rFonts w:ascii="Times New Roman" w:hAnsi="Times New Roman" w:cs="Times New Roman"/>
          <w:i/>
          <w:iCs/>
          <w:sz w:val="24"/>
          <w:szCs w:val="24"/>
        </w:rPr>
        <w:t>3 credit</w:t>
      </w:r>
      <w:proofErr w:type="gramEnd"/>
      <w:r>
        <w:rPr>
          <w:rFonts w:ascii="Times New Roman" w:hAnsi="Times New Roman" w:cs="Times New Roman"/>
          <w:i/>
          <w:iCs/>
          <w:sz w:val="24"/>
          <w:szCs w:val="24"/>
        </w:rPr>
        <w:t xml:space="preserve"> hour course, given that the amount of work has not been tripled from the 1 credit hour course syllabus. </w:t>
      </w:r>
    </w:p>
    <w:p w14:paraId="4FE02A74" w14:textId="6EC2DC2D" w:rsidR="002C1313" w:rsidRDefault="002C1313" w:rsidP="002C1313">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Romero, Folden, </w:t>
      </w:r>
      <w:r>
        <w:rPr>
          <w:rFonts w:ascii="Times New Roman" w:hAnsi="Times New Roman" w:cs="Times New Roman"/>
          <w:b/>
          <w:bCs/>
          <w:sz w:val="24"/>
          <w:szCs w:val="24"/>
        </w:rPr>
        <w:t xml:space="preserve">unanimously approved </w:t>
      </w:r>
      <w:r>
        <w:rPr>
          <w:rFonts w:ascii="Times New Roman" w:hAnsi="Times New Roman" w:cs="Times New Roman"/>
          <w:sz w:val="24"/>
          <w:szCs w:val="24"/>
        </w:rPr>
        <w:t xml:space="preserve">with </w:t>
      </w:r>
      <w:r>
        <w:rPr>
          <w:rFonts w:ascii="Times New Roman" w:hAnsi="Times New Roman" w:cs="Times New Roman"/>
          <w:i/>
          <w:iCs/>
          <w:sz w:val="24"/>
          <w:szCs w:val="24"/>
        </w:rPr>
        <w:t xml:space="preserve">three recommendations </w:t>
      </w:r>
      <w:r>
        <w:rPr>
          <w:rFonts w:ascii="Times New Roman" w:hAnsi="Times New Roman" w:cs="Times New Roman"/>
          <w:sz w:val="24"/>
          <w:szCs w:val="24"/>
        </w:rPr>
        <w:t xml:space="preserve">(in italics above) </w:t>
      </w:r>
    </w:p>
    <w:p w14:paraId="44859C50" w14:textId="2F560A65" w:rsidR="002C1313" w:rsidRDefault="002C1313" w:rsidP="002C131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English 3121 (new course) (also requesting new GE Themes: Citizenship for a Diverse and Just World; Lived Environments; and Sustainability) </w:t>
      </w:r>
    </w:p>
    <w:p w14:paraId="12D98715" w14:textId="1749404C" w:rsidR="002C1313" w:rsidRPr="00114D1F" w:rsidRDefault="00114D1F" w:rsidP="002C1313">
      <w:pPr>
        <w:pStyle w:val="ListParagraph"/>
        <w:numPr>
          <w:ilvl w:val="1"/>
          <w:numId w:val="1"/>
        </w:numPr>
        <w:rPr>
          <w:rFonts w:ascii="Times New Roman" w:hAnsi="Times New Roman" w:cs="Times New Roman"/>
          <w:sz w:val="24"/>
          <w:szCs w:val="24"/>
        </w:rPr>
      </w:pPr>
      <w:r>
        <w:rPr>
          <w:rFonts w:ascii="Times New Roman" w:hAnsi="Times New Roman" w:cs="Times New Roman"/>
          <w:i/>
          <w:iCs/>
          <w:sz w:val="24"/>
          <w:szCs w:val="24"/>
        </w:rPr>
        <w:t xml:space="preserve">The Panel noticed that the instructor planned on using the Secure Media Library for this course and would like to let the department know that the Secure Media Library will become defunct beginning AU21. </w:t>
      </w:r>
    </w:p>
    <w:p w14:paraId="7034500A" w14:textId="5056D87B" w:rsidR="00114D1F" w:rsidRPr="00114D1F" w:rsidRDefault="00114D1F" w:rsidP="002C1313">
      <w:pPr>
        <w:pStyle w:val="ListParagraph"/>
        <w:numPr>
          <w:ilvl w:val="1"/>
          <w:numId w:val="1"/>
        </w:numPr>
        <w:rPr>
          <w:rFonts w:ascii="Times New Roman" w:hAnsi="Times New Roman" w:cs="Times New Roman"/>
          <w:sz w:val="24"/>
          <w:szCs w:val="24"/>
        </w:rPr>
      </w:pPr>
      <w:r>
        <w:rPr>
          <w:rFonts w:ascii="Times New Roman" w:hAnsi="Times New Roman" w:cs="Times New Roman"/>
          <w:i/>
          <w:iCs/>
          <w:sz w:val="24"/>
          <w:szCs w:val="24"/>
        </w:rPr>
        <w:lastRenderedPageBreak/>
        <w:t xml:space="preserve">The Panel suggests adding a line in the syllabus letting students know that </w:t>
      </w:r>
      <w:r w:rsidR="009F0926">
        <w:rPr>
          <w:rFonts w:ascii="Times New Roman" w:hAnsi="Times New Roman" w:cs="Times New Roman"/>
          <w:i/>
          <w:iCs/>
          <w:sz w:val="24"/>
          <w:szCs w:val="24"/>
        </w:rPr>
        <w:t xml:space="preserve">they have </w:t>
      </w:r>
      <w:r>
        <w:rPr>
          <w:rFonts w:ascii="Times New Roman" w:hAnsi="Times New Roman" w:cs="Times New Roman"/>
          <w:i/>
          <w:iCs/>
          <w:sz w:val="24"/>
          <w:szCs w:val="24"/>
        </w:rPr>
        <w:t xml:space="preserve">options for free </w:t>
      </w:r>
      <w:r w:rsidR="009F0926">
        <w:rPr>
          <w:rFonts w:ascii="Times New Roman" w:hAnsi="Times New Roman" w:cs="Times New Roman"/>
          <w:i/>
          <w:iCs/>
          <w:sz w:val="24"/>
          <w:szCs w:val="24"/>
        </w:rPr>
        <w:t xml:space="preserve">student </w:t>
      </w:r>
      <w:r>
        <w:rPr>
          <w:rFonts w:ascii="Times New Roman" w:hAnsi="Times New Roman" w:cs="Times New Roman"/>
          <w:i/>
          <w:iCs/>
          <w:sz w:val="24"/>
          <w:szCs w:val="24"/>
        </w:rPr>
        <w:t xml:space="preserve">trials or </w:t>
      </w:r>
      <w:r w:rsidR="009F0926">
        <w:rPr>
          <w:rFonts w:ascii="Times New Roman" w:hAnsi="Times New Roman" w:cs="Times New Roman"/>
          <w:i/>
          <w:iCs/>
          <w:sz w:val="24"/>
          <w:szCs w:val="24"/>
        </w:rPr>
        <w:t xml:space="preserve">student </w:t>
      </w:r>
      <w:r>
        <w:rPr>
          <w:rFonts w:ascii="Times New Roman" w:hAnsi="Times New Roman" w:cs="Times New Roman"/>
          <w:i/>
          <w:iCs/>
          <w:sz w:val="24"/>
          <w:szCs w:val="24"/>
        </w:rPr>
        <w:t xml:space="preserve">discount rates for subscription services such as Netflix, Hulu, Amazon Prime, etc. </w:t>
      </w:r>
    </w:p>
    <w:p w14:paraId="36BDA6FC" w14:textId="37EC9BDD" w:rsidR="00114D1F" w:rsidRPr="00114D1F" w:rsidRDefault="00114D1F" w:rsidP="002C1313">
      <w:pPr>
        <w:pStyle w:val="ListParagraph"/>
        <w:numPr>
          <w:ilvl w:val="1"/>
          <w:numId w:val="1"/>
        </w:numPr>
        <w:rPr>
          <w:rFonts w:ascii="Times New Roman" w:hAnsi="Times New Roman" w:cs="Times New Roman"/>
          <w:sz w:val="24"/>
          <w:szCs w:val="24"/>
        </w:rPr>
      </w:pPr>
      <w:r>
        <w:rPr>
          <w:rFonts w:ascii="Times New Roman" w:hAnsi="Times New Roman" w:cs="Times New Roman"/>
          <w:i/>
          <w:iCs/>
          <w:sz w:val="24"/>
          <w:szCs w:val="24"/>
        </w:rPr>
        <w:t xml:space="preserve">The Panel asks that the instructor </w:t>
      </w:r>
      <w:r w:rsidR="009F0926">
        <w:rPr>
          <w:rFonts w:ascii="Times New Roman" w:hAnsi="Times New Roman" w:cs="Times New Roman"/>
          <w:i/>
          <w:iCs/>
          <w:sz w:val="24"/>
          <w:szCs w:val="24"/>
        </w:rPr>
        <w:t>use</w:t>
      </w:r>
      <w:r>
        <w:rPr>
          <w:rFonts w:ascii="Times New Roman" w:hAnsi="Times New Roman" w:cs="Times New Roman"/>
          <w:i/>
          <w:iCs/>
          <w:sz w:val="24"/>
          <w:szCs w:val="24"/>
        </w:rPr>
        <w:t xml:space="preserve"> their official Ohio State email account and not a personal email account for contact purposes, as to stay compliant with Ohio State’s data policies. </w:t>
      </w:r>
    </w:p>
    <w:p w14:paraId="38304776" w14:textId="1EB0E702" w:rsidR="00114D1F" w:rsidRPr="00114D1F" w:rsidRDefault="00114D1F" w:rsidP="002C1313">
      <w:pPr>
        <w:pStyle w:val="ListParagraph"/>
        <w:numPr>
          <w:ilvl w:val="1"/>
          <w:numId w:val="1"/>
        </w:numPr>
        <w:rPr>
          <w:rFonts w:ascii="Times New Roman" w:hAnsi="Times New Roman" w:cs="Times New Roman"/>
          <w:sz w:val="24"/>
          <w:szCs w:val="24"/>
        </w:rPr>
      </w:pPr>
      <w:r>
        <w:rPr>
          <w:rFonts w:ascii="Times New Roman" w:hAnsi="Times New Roman" w:cs="Times New Roman"/>
          <w:i/>
          <w:iCs/>
          <w:sz w:val="24"/>
          <w:szCs w:val="24"/>
        </w:rPr>
        <w:t xml:space="preserve">The Panel recommends separate the total grades for exams into individual exam percentages. </w:t>
      </w:r>
    </w:p>
    <w:p w14:paraId="039AE8F5" w14:textId="7D7510C5" w:rsidR="00114D1F" w:rsidRPr="002C1313" w:rsidRDefault="00114D1F" w:rsidP="002C1313">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Folden, Romero, </w:t>
      </w:r>
      <w:r>
        <w:rPr>
          <w:rFonts w:ascii="Times New Roman" w:hAnsi="Times New Roman" w:cs="Times New Roman"/>
          <w:b/>
          <w:bCs/>
          <w:sz w:val="24"/>
          <w:szCs w:val="24"/>
        </w:rPr>
        <w:t xml:space="preserve">unanimously approved </w:t>
      </w:r>
      <w:r>
        <w:rPr>
          <w:rFonts w:ascii="Times New Roman" w:hAnsi="Times New Roman" w:cs="Times New Roman"/>
          <w:sz w:val="24"/>
          <w:szCs w:val="24"/>
        </w:rPr>
        <w:t xml:space="preserve">with </w:t>
      </w:r>
      <w:r>
        <w:rPr>
          <w:rFonts w:ascii="Times New Roman" w:hAnsi="Times New Roman" w:cs="Times New Roman"/>
          <w:i/>
          <w:iCs/>
          <w:sz w:val="24"/>
          <w:szCs w:val="24"/>
        </w:rPr>
        <w:t xml:space="preserve">four recommendations </w:t>
      </w:r>
      <w:r>
        <w:rPr>
          <w:rFonts w:ascii="Times New Roman" w:hAnsi="Times New Roman" w:cs="Times New Roman"/>
          <w:sz w:val="24"/>
          <w:szCs w:val="24"/>
        </w:rPr>
        <w:t xml:space="preserve">(in italics above) </w:t>
      </w:r>
    </w:p>
    <w:sectPr w:rsidR="00114D1F" w:rsidRPr="002C13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F2131B"/>
    <w:multiLevelType w:val="hybridMultilevel"/>
    <w:tmpl w:val="339A1892"/>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313"/>
    <w:rsid w:val="00114D1F"/>
    <w:rsid w:val="002C1313"/>
    <w:rsid w:val="0094621B"/>
    <w:rsid w:val="009F0926"/>
    <w:rsid w:val="00D16912"/>
    <w:rsid w:val="00EF32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B8F2A"/>
  <w15:chartTrackingRefBased/>
  <w15:docId w15:val="{968C2E36-DE8A-43F6-8206-AC3151CD3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13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378</Words>
  <Characters>2156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Hilty, Michael</dc:creator>
  <cp:keywords/>
  <dc:description/>
  <cp:lastModifiedBy>Hilty, Michael</cp:lastModifiedBy>
  <cp:revision>2</cp:revision>
  <dcterms:created xsi:type="dcterms:W3CDTF">2021-05-24T14:13:00Z</dcterms:created>
  <dcterms:modified xsi:type="dcterms:W3CDTF">2021-05-24T14:13:00Z</dcterms:modified>
</cp:coreProperties>
</file>